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B3C8B" w14:textId="77777777" w:rsidR="000233F0" w:rsidRPr="007E6B4F" w:rsidRDefault="000233F0" w:rsidP="000233F0">
      <w:pPr>
        <w:pStyle w:val="Bezmezer"/>
        <w:jc w:val="both"/>
      </w:pPr>
      <w:r w:rsidRPr="00B04727">
        <w:rPr>
          <w:b/>
          <w:bCs/>
        </w:rPr>
        <w:t>Minimální požadovaný rozsah prací TDS</w:t>
      </w:r>
      <w:r>
        <w:t xml:space="preserve"> </w:t>
      </w:r>
      <w:r w:rsidR="00747102">
        <w:pict w14:anchorId="27C33C14">
          <v:rect id="_x0000_i1025" style="width:470.3pt;height:.75pt" o:hralign="center" o:hrstd="t" o:hr="t" fillcolor="#a0a0a0" stroked="f"/>
        </w:pict>
      </w:r>
    </w:p>
    <w:p w14:paraId="094E7E3C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0  Před</w:t>
      </w:r>
      <w:proofErr w:type="gramEnd"/>
      <w:r w:rsidRPr="007E6B4F">
        <w:rPr>
          <w:b/>
          <w:bCs/>
        </w:rPr>
        <w:t xml:space="preserve"> zahájením stavby</w:t>
      </w:r>
    </w:p>
    <w:p w14:paraId="234D8031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Ověřit, že </w:t>
      </w:r>
      <w:r w:rsidRPr="007E6B4F">
        <w:rPr>
          <w:b/>
          <w:bCs/>
        </w:rPr>
        <w:t>Smlouva + všechny dodatky</w:t>
      </w:r>
      <w:r w:rsidRPr="007E6B4F">
        <w:t xml:space="preserve"> jsou podepsané v aktuálním znění </w:t>
      </w:r>
    </w:p>
    <w:p w14:paraId="6F3B9AB6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Zkontrolovat </w:t>
      </w:r>
      <w:r w:rsidRPr="007E6B4F">
        <w:rPr>
          <w:b/>
          <w:bCs/>
        </w:rPr>
        <w:t xml:space="preserve">pravomocné </w:t>
      </w:r>
      <w:r w:rsidRPr="0084482F">
        <w:rPr>
          <w:b/>
          <w:bCs/>
        </w:rPr>
        <w:t>povolení záměru</w:t>
      </w:r>
      <w:r w:rsidRPr="007E6B4F">
        <w:t xml:space="preserve">/ </w:t>
      </w:r>
      <w:r>
        <w:t>podklady a po</w:t>
      </w:r>
      <w:r w:rsidRPr="007E6B4F">
        <w:t xml:space="preserve">dmínky </w:t>
      </w:r>
    </w:p>
    <w:p w14:paraId="5CAB19D2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Převzít </w:t>
      </w:r>
      <w:r w:rsidRPr="007E6B4F">
        <w:rPr>
          <w:b/>
          <w:bCs/>
        </w:rPr>
        <w:t>aktualizovanou projektovou dokumentaci</w:t>
      </w:r>
      <w:r w:rsidRPr="007E6B4F">
        <w:t xml:space="preserve"> a oceněný rozpočet </w:t>
      </w:r>
    </w:p>
    <w:p w14:paraId="2B0A8819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>
        <w:t xml:space="preserve">Nastavit </w:t>
      </w:r>
      <w:r w:rsidRPr="007E6B4F">
        <w:t xml:space="preserve">vedení elektronického </w:t>
      </w:r>
      <w:r w:rsidRPr="007E6B4F">
        <w:rPr>
          <w:b/>
          <w:bCs/>
        </w:rPr>
        <w:t>stavebního deníku</w:t>
      </w:r>
      <w:r>
        <w:rPr>
          <w:b/>
          <w:bCs/>
        </w:rPr>
        <w:t xml:space="preserve"> (SD) zhotovitelem a zajistit si </w:t>
      </w:r>
      <w:r w:rsidRPr="000A3AC9">
        <w:t>přístupové</w:t>
      </w:r>
      <w:r w:rsidRPr="007E6B4F">
        <w:t xml:space="preserve"> údaje</w:t>
      </w:r>
      <w:r>
        <w:t xml:space="preserve"> k zápisům a oprávnění zapisovat</w:t>
      </w:r>
      <w:r w:rsidRPr="007E6B4F">
        <w:t>.</w:t>
      </w:r>
    </w:p>
    <w:p w14:paraId="4E13F5C2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Zkontrolovat doklad o </w:t>
      </w:r>
      <w:r w:rsidRPr="007E6B4F">
        <w:rPr>
          <w:b/>
          <w:bCs/>
        </w:rPr>
        <w:t>pojištění odpovědnosti zhotovitele</w:t>
      </w:r>
      <w:r w:rsidRPr="007E6B4F">
        <w:t> (limit ≥ 10 % ceny díla).</w:t>
      </w:r>
    </w:p>
    <w:p w14:paraId="6EC7E2AC" w14:textId="77777777" w:rsidR="000233F0" w:rsidRPr="000A3AC9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>
        <w:t xml:space="preserve">Protokol o </w:t>
      </w:r>
      <w:r w:rsidRPr="000A3AC9">
        <w:rPr>
          <w:b/>
          <w:bCs/>
        </w:rPr>
        <w:t>předání staveniště</w:t>
      </w:r>
      <w:r>
        <w:t xml:space="preserve"> a </w:t>
      </w:r>
      <w:r w:rsidRPr="000A3AC9">
        <w:t xml:space="preserve">nastavení </w:t>
      </w:r>
      <w:r w:rsidRPr="000A3AC9">
        <w:rPr>
          <w:b/>
          <w:bCs/>
        </w:rPr>
        <w:t>harmonogramu kontrolních dnů</w:t>
      </w:r>
      <w:r>
        <w:rPr>
          <w:b/>
          <w:bCs/>
        </w:rPr>
        <w:t xml:space="preserve"> </w:t>
      </w:r>
      <w:r w:rsidRPr="000A3AC9">
        <w:t>(včetně způsobu zápisu do SD)</w:t>
      </w:r>
    </w:p>
    <w:p w14:paraId="054FE077" w14:textId="77777777" w:rsidR="000233F0" w:rsidRPr="007E6B4F" w:rsidRDefault="00747102" w:rsidP="000233F0">
      <w:pPr>
        <w:pStyle w:val="Bezmezer"/>
        <w:jc w:val="both"/>
      </w:pPr>
      <w:r>
        <w:pict w14:anchorId="07E497D9">
          <v:rect id="_x0000_i1026" style="width:470.3pt;height:.75pt" o:hralign="center" o:hrstd="t" o:hr="t" fillcolor="#a0a0a0" stroked="f"/>
        </w:pict>
      </w:r>
    </w:p>
    <w:p w14:paraId="6462F1FF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1  </w:t>
      </w:r>
      <w:r>
        <w:rPr>
          <w:b/>
          <w:bCs/>
        </w:rPr>
        <w:t>Pravidelná</w:t>
      </w:r>
      <w:proofErr w:type="gramEnd"/>
      <w:r>
        <w:rPr>
          <w:b/>
          <w:bCs/>
        </w:rPr>
        <w:t xml:space="preserve"> kontrola </w:t>
      </w:r>
      <w:r w:rsidRPr="007E6B4F">
        <w:rPr>
          <w:b/>
          <w:bCs/>
        </w:rPr>
        <w:t>(během realizace)</w:t>
      </w:r>
    </w:p>
    <w:p w14:paraId="42EAA964" w14:textId="77777777" w:rsidR="000233F0" w:rsidRPr="007E6B4F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 w:rsidRPr="000A3AC9">
        <w:rPr>
          <w:b/>
          <w:bCs/>
        </w:rPr>
        <w:t>Kontrola souladu provádění</w:t>
      </w:r>
      <w:r w:rsidRPr="000A3AC9">
        <w:t xml:space="preserve"> se schválenou dokumentací a podmínkami povolení záměru; průběžné </w:t>
      </w:r>
      <w:r w:rsidRPr="000A3AC9">
        <w:rPr>
          <w:b/>
          <w:bCs/>
        </w:rPr>
        <w:t>zápisy TDS do SD</w:t>
      </w:r>
      <w:r>
        <w:rPr>
          <w:b/>
          <w:bCs/>
        </w:rPr>
        <w:t xml:space="preserve"> </w:t>
      </w:r>
    </w:p>
    <w:p w14:paraId="3F712E6E" w14:textId="77777777" w:rsidR="000233F0" w:rsidRPr="007E6B4F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>
        <w:t xml:space="preserve">Kontrola </w:t>
      </w:r>
      <w:r w:rsidRPr="007E6B4F">
        <w:rPr>
          <w:b/>
          <w:bCs/>
        </w:rPr>
        <w:t>dodržování BOZP</w:t>
      </w:r>
      <w:r w:rsidRPr="007E6B4F">
        <w:t> a čistot</w:t>
      </w:r>
      <w:r>
        <w:t>y</w:t>
      </w:r>
      <w:r w:rsidRPr="007E6B4F">
        <w:t xml:space="preserve"> staveniště.</w:t>
      </w:r>
    </w:p>
    <w:p w14:paraId="740F0847" w14:textId="77777777" w:rsidR="000233F0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Kontrol</w:t>
      </w:r>
      <w:r>
        <w:t>a</w:t>
      </w:r>
      <w:r w:rsidRPr="007E6B4F">
        <w:t> </w:t>
      </w:r>
      <w:r w:rsidRPr="007E6B4F">
        <w:rPr>
          <w:b/>
          <w:bCs/>
        </w:rPr>
        <w:t>kvalitu vstupního materiálu</w:t>
      </w:r>
      <w:r w:rsidRPr="007E6B4F">
        <w:t> (štítky, certifikáty, skladování).</w:t>
      </w:r>
    </w:p>
    <w:p w14:paraId="7FBD6F38" w14:textId="77777777" w:rsidR="000233F0" w:rsidRPr="007E6B4F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 w:rsidRPr="00A92171">
        <w:t>Kontrola</w:t>
      </w:r>
      <w:r w:rsidRPr="00A92171">
        <w:rPr>
          <w:b/>
          <w:bCs/>
        </w:rPr>
        <w:t xml:space="preserve"> jakosti a objemu prací</w:t>
      </w:r>
      <w:r>
        <w:t>.</w:t>
      </w:r>
    </w:p>
    <w:p w14:paraId="2160B90C" w14:textId="77777777" w:rsidR="000233F0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Před každým </w:t>
      </w:r>
      <w:r w:rsidRPr="007E6B4F">
        <w:rPr>
          <w:b/>
          <w:bCs/>
        </w:rPr>
        <w:t>zakrytím konstrukce</w:t>
      </w:r>
      <w:r w:rsidRPr="007E6B4F">
        <w:t xml:space="preserve"> provést vizuální kontrolu + fotodokumentaci, zapsat do deníku a nechat podepsat zhotovitelem. </w:t>
      </w:r>
    </w:p>
    <w:p w14:paraId="16A7C506" w14:textId="77777777" w:rsidR="000233F0" w:rsidRPr="007E6B4F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 w:rsidRPr="00A92171">
        <w:rPr>
          <w:b/>
          <w:bCs/>
        </w:rPr>
        <w:t>Sledování závad/havárií a oznamovací povinnost do SSTP</w:t>
      </w:r>
      <w:r w:rsidRPr="00A92171">
        <w:t xml:space="preserve"> (Systém stavebně technické prevence): při závažných nebo opakujících se vadách/haváriích </w:t>
      </w:r>
      <w:r w:rsidRPr="00A92171">
        <w:rPr>
          <w:b/>
          <w:bCs/>
        </w:rPr>
        <w:t>bezodkladně podat oznámení</w:t>
      </w:r>
      <w:r w:rsidRPr="00A92171">
        <w:t xml:space="preserve"> přes SSTP</w:t>
      </w:r>
    </w:p>
    <w:p w14:paraId="3D3E2B7B" w14:textId="77777777" w:rsidR="000233F0" w:rsidRPr="007E6B4F" w:rsidRDefault="00747102" w:rsidP="000233F0">
      <w:pPr>
        <w:pStyle w:val="Bezmezer"/>
        <w:jc w:val="both"/>
      </w:pPr>
      <w:r>
        <w:pict w14:anchorId="67A2055E">
          <v:rect id="_x0000_i1027" style="width:470.3pt;height:.75pt" o:hralign="center" o:hrstd="t" o:hr="t" fillcolor="#a0a0a0" stroked="f"/>
        </w:pict>
      </w:r>
    </w:p>
    <w:p w14:paraId="1516DF49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2  Měsíční</w:t>
      </w:r>
      <w:proofErr w:type="gramEnd"/>
      <w:r w:rsidRPr="007E6B4F">
        <w:rPr>
          <w:b/>
          <w:bCs/>
        </w:rPr>
        <w:t xml:space="preserve"> a milníkové úkony</w:t>
      </w:r>
    </w:p>
    <w:p w14:paraId="29809F94" w14:textId="77777777" w:rsidR="000233F0" w:rsidRPr="007E6B4F" w:rsidRDefault="000233F0" w:rsidP="000233F0">
      <w:pPr>
        <w:pStyle w:val="Bezmezer"/>
        <w:numPr>
          <w:ilvl w:val="0"/>
          <w:numId w:val="3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 xml:space="preserve"> Svolávat a účastnit se na </w:t>
      </w:r>
      <w:r w:rsidRPr="007E6B4F">
        <w:rPr>
          <w:b/>
          <w:bCs/>
        </w:rPr>
        <w:t xml:space="preserve">kontrolních dnech </w:t>
      </w:r>
      <w:r w:rsidRPr="007E6B4F">
        <w:t>– vyhotovit zápis a akční seznam úkolů.</w:t>
      </w:r>
    </w:p>
    <w:p w14:paraId="4676C31D" w14:textId="77777777" w:rsidR="000233F0" w:rsidRPr="007E6B4F" w:rsidRDefault="000233F0" w:rsidP="000233F0">
      <w:pPr>
        <w:pStyle w:val="Bezmezer"/>
        <w:numPr>
          <w:ilvl w:val="0"/>
          <w:numId w:val="3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Před potvrzením </w:t>
      </w:r>
      <w:r w:rsidRPr="007E6B4F">
        <w:rPr>
          <w:b/>
          <w:bCs/>
        </w:rPr>
        <w:t>měsíční faktury</w:t>
      </w:r>
      <w:r w:rsidRPr="007E6B4F">
        <w:t>:</w:t>
      </w:r>
    </w:p>
    <w:p w14:paraId="5527FAE9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Zkontrolovat soupis provedených prací (výkaz</w:t>
      </w:r>
      <w:r w:rsidRPr="007E6B4F">
        <w:noBreakHyphen/>
        <w:t>výměr).</w:t>
      </w:r>
    </w:p>
    <w:p w14:paraId="79D1B281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Prověřit fotodokumentaci a fyzický stav na místě.</w:t>
      </w:r>
    </w:p>
    <w:p w14:paraId="7CB9F459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Ověřit, že fakturované množství ≤ skutečně provedené množství.</w:t>
      </w:r>
    </w:p>
    <w:p w14:paraId="04DFF358" w14:textId="77777777" w:rsidR="000233F0" w:rsidRPr="007E6B4F" w:rsidRDefault="000233F0" w:rsidP="000233F0">
      <w:pPr>
        <w:pStyle w:val="Bezmezer"/>
        <w:numPr>
          <w:ilvl w:val="0"/>
          <w:numId w:val="3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 xml:space="preserve"> Harmonogram: porovnat skutečný postup s plánem; vyžádat nápravná opatření, pokud </w:t>
      </w:r>
      <w:proofErr w:type="gramStart"/>
      <w:r w:rsidRPr="007E6B4F">
        <w:t>skluz &gt;</w:t>
      </w:r>
      <w:proofErr w:type="gramEnd"/>
      <w:r w:rsidRPr="007E6B4F">
        <w:t> 7 dní.</w:t>
      </w:r>
    </w:p>
    <w:p w14:paraId="1E8737EF" w14:textId="77777777" w:rsidR="000233F0" w:rsidRPr="007E6B4F" w:rsidRDefault="000233F0" w:rsidP="000233F0">
      <w:pPr>
        <w:pStyle w:val="Bezmezer"/>
        <w:numPr>
          <w:ilvl w:val="0"/>
          <w:numId w:val="3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Vyhodnotit případné </w:t>
      </w:r>
      <w:r w:rsidRPr="007E6B4F">
        <w:rPr>
          <w:b/>
          <w:bCs/>
        </w:rPr>
        <w:t>více</w:t>
      </w:r>
      <w:r w:rsidRPr="007E6B4F">
        <w:rPr>
          <w:b/>
          <w:bCs/>
        </w:rPr>
        <w:noBreakHyphen/>
        <w:t>/méněpráce</w:t>
      </w:r>
      <w:r w:rsidRPr="007E6B4F">
        <w:t>:</w:t>
      </w:r>
    </w:p>
    <w:p w14:paraId="447991CF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Písemný návrh zhotovitele s cenou a dopadem na termín.</w:t>
      </w:r>
    </w:p>
    <w:p w14:paraId="06DB7EB4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Souhlas objednatele před zahájením.</w:t>
      </w:r>
    </w:p>
    <w:p w14:paraId="2D988453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Hlídání limitu 10 % ceny díla.</w:t>
      </w:r>
    </w:p>
    <w:p w14:paraId="4F194230" w14:textId="77777777" w:rsidR="000233F0" w:rsidRPr="007E6B4F" w:rsidRDefault="00747102" w:rsidP="000233F0">
      <w:pPr>
        <w:pStyle w:val="Bezmezer"/>
        <w:jc w:val="both"/>
      </w:pPr>
      <w:r>
        <w:pict w14:anchorId="4DB4E76D">
          <v:rect id="_x0000_i1028" style="width:470.3pt;height:.75pt" o:hralign="center" o:hrstd="t" o:hr="t" fillcolor="#a0a0a0" stroked="f"/>
        </w:pict>
      </w:r>
    </w:p>
    <w:p w14:paraId="170D03B5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3  Kontrola</w:t>
      </w:r>
      <w:proofErr w:type="gramEnd"/>
      <w:r w:rsidRPr="007E6B4F">
        <w:rPr>
          <w:b/>
          <w:bCs/>
        </w:rPr>
        <w:t xml:space="preserve"> před převzetím jednotlivých etap</w:t>
      </w:r>
    </w:p>
    <w:p w14:paraId="6953E92E" w14:textId="77777777" w:rsidR="000233F0" w:rsidRPr="007E6B4F" w:rsidRDefault="000233F0" w:rsidP="000233F0">
      <w:pPr>
        <w:pStyle w:val="Bezmezer"/>
        <w:numPr>
          <w:ilvl w:val="0"/>
          <w:numId w:val="4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Etapa je dokončena </w:t>
      </w:r>
      <w:r w:rsidRPr="007E6B4F">
        <w:rPr>
          <w:b/>
          <w:bCs/>
        </w:rPr>
        <w:t>bez vad bránících užívání</w:t>
      </w:r>
      <w:r w:rsidRPr="007E6B4F">
        <w:t xml:space="preserve">; </w:t>
      </w:r>
    </w:p>
    <w:p w14:paraId="53256CEA" w14:textId="77777777" w:rsidR="000233F0" w:rsidRPr="007E6B4F" w:rsidRDefault="000233F0" w:rsidP="000233F0">
      <w:pPr>
        <w:pStyle w:val="Bezmezer"/>
        <w:numPr>
          <w:ilvl w:val="0"/>
          <w:numId w:val="4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Souhlasný zápis TDS + zhotovitel ve stavebním deníku.</w:t>
      </w:r>
    </w:p>
    <w:p w14:paraId="5DD039BA" w14:textId="77777777" w:rsidR="000233F0" w:rsidRPr="007E6B4F" w:rsidRDefault="000233F0" w:rsidP="000233F0">
      <w:pPr>
        <w:pStyle w:val="Bezmezer"/>
        <w:numPr>
          <w:ilvl w:val="0"/>
          <w:numId w:val="4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Doklady k etapě: laboratorní zkoušky, protokoly o zátěžových testech, prohlášení o shodě, atesty.</w:t>
      </w:r>
    </w:p>
    <w:p w14:paraId="184383EB" w14:textId="77777777" w:rsidR="000233F0" w:rsidRPr="007E6B4F" w:rsidRDefault="00747102" w:rsidP="000233F0">
      <w:pPr>
        <w:pStyle w:val="Bezmezer"/>
        <w:jc w:val="both"/>
      </w:pPr>
      <w:r>
        <w:pict w14:anchorId="301F193D">
          <v:rect id="_x0000_i1029" style="width:470.3pt;height:.75pt" o:hralign="center" o:hrstd="t" o:hr="t" fillcolor="#a0a0a0" stroked="f"/>
        </w:pict>
      </w:r>
    </w:p>
    <w:p w14:paraId="71287EB2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4  Předání</w:t>
      </w:r>
      <w:proofErr w:type="gramEnd"/>
      <w:r w:rsidRPr="007E6B4F">
        <w:rPr>
          <w:b/>
          <w:bCs/>
        </w:rPr>
        <w:t xml:space="preserve"> a převzetí celého díla</w:t>
      </w:r>
    </w:p>
    <w:p w14:paraId="399178F0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Zhotovitel oznámil dokončení min. 3 dny předem (ověřeno).</w:t>
      </w:r>
    </w:p>
    <w:p w14:paraId="1CD955D9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lastRenderedPageBreak/>
        <w:t>☐</w:t>
      </w:r>
      <w:r w:rsidRPr="007E6B4F">
        <w:t> Provedena </w:t>
      </w:r>
      <w:r w:rsidRPr="007E6B4F">
        <w:rPr>
          <w:b/>
          <w:bCs/>
        </w:rPr>
        <w:t>detailní prohlídka</w:t>
      </w:r>
      <w:r w:rsidRPr="007E6B4F">
        <w:t> všech konstrukcí</w:t>
      </w:r>
    </w:p>
    <w:p w14:paraId="58BF2452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Sepsán </w:t>
      </w:r>
      <w:r w:rsidRPr="007E6B4F">
        <w:rPr>
          <w:b/>
          <w:bCs/>
        </w:rPr>
        <w:t>předávací protokol</w:t>
      </w:r>
      <w:r w:rsidRPr="007E6B4F">
        <w:t> se soupisem vad / nedodělků a termíny jejich odstranění.</w:t>
      </w:r>
    </w:p>
    <w:p w14:paraId="37E14A5C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Převzata kompletní </w:t>
      </w:r>
      <w:r w:rsidRPr="007E6B4F">
        <w:rPr>
          <w:b/>
          <w:bCs/>
        </w:rPr>
        <w:t>dokumentace skutečného provedení</w:t>
      </w:r>
      <w:r w:rsidRPr="007E6B4F">
        <w:t> (výkresy, revizní zprávy, fotodokumentace).</w:t>
      </w:r>
    </w:p>
    <w:p w14:paraId="58EE8CD4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Převzaty </w:t>
      </w:r>
      <w:r w:rsidRPr="007E6B4F">
        <w:rPr>
          <w:b/>
          <w:bCs/>
        </w:rPr>
        <w:t>záruční listy a certifikáty</w:t>
      </w:r>
      <w:r w:rsidRPr="007E6B4F">
        <w:t> </w:t>
      </w:r>
    </w:p>
    <w:p w14:paraId="529D7FF3" w14:textId="77777777" w:rsidR="000233F0" w:rsidRPr="007E6B4F" w:rsidRDefault="00747102" w:rsidP="000233F0">
      <w:pPr>
        <w:pStyle w:val="Bezmezer"/>
        <w:jc w:val="both"/>
      </w:pPr>
      <w:r>
        <w:pict w14:anchorId="34180E6E">
          <v:rect id="_x0000_i1030" style="width:470.3pt;height:.75pt" o:hralign="center" o:hrstd="t" o:hr="t" fillcolor="#a0a0a0" stroked="f"/>
        </w:pict>
      </w:r>
    </w:p>
    <w:p w14:paraId="7F426C6F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5  Záruka</w:t>
      </w:r>
      <w:proofErr w:type="gramEnd"/>
      <w:r w:rsidRPr="007E6B4F">
        <w:rPr>
          <w:b/>
          <w:bCs/>
        </w:rPr>
        <w:t xml:space="preserve"> a provoz (post</w:t>
      </w:r>
      <w:r w:rsidRPr="007E6B4F">
        <w:rPr>
          <w:b/>
          <w:bCs/>
        </w:rPr>
        <w:noBreakHyphen/>
      </w:r>
      <w:proofErr w:type="spellStart"/>
      <w:r w:rsidRPr="007E6B4F">
        <w:rPr>
          <w:b/>
          <w:bCs/>
        </w:rPr>
        <w:t>handover</w:t>
      </w:r>
      <w:proofErr w:type="spellEnd"/>
      <w:r w:rsidRPr="007E6B4F">
        <w:rPr>
          <w:b/>
          <w:bCs/>
        </w:rPr>
        <w:t>)</w:t>
      </w:r>
    </w:p>
    <w:p w14:paraId="3246D264" w14:textId="77777777" w:rsidR="000233F0" w:rsidRPr="007E6B4F" w:rsidRDefault="000233F0" w:rsidP="000233F0">
      <w:pPr>
        <w:pStyle w:val="Bezmezer"/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K předání a převzetí stavby nastavit </w:t>
      </w:r>
      <w:r w:rsidRPr="007E6B4F">
        <w:rPr>
          <w:b/>
          <w:bCs/>
        </w:rPr>
        <w:t>digitální kalendář</w:t>
      </w:r>
      <w:r w:rsidRPr="007E6B4F">
        <w:t> pro záruční prohlídky (6 m, 12 m, 24 m, 60 m).</w:t>
      </w:r>
    </w:p>
    <w:p w14:paraId="620207BD" w14:textId="77777777" w:rsidR="000233F0" w:rsidRPr="007E6B4F" w:rsidRDefault="00747102" w:rsidP="000233F0">
      <w:pPr>
        <w:pStyle w:val="Bezmezer"/>
        <w:jc w:val="both"/>
      </w:pPr>
      <w:r>
        <w:pict w14:anchorId="19EE6090">
          <v:rect id="_x0000_i1031" style="width:470.3pt;height:.75pt" o:hralign="center" o:hrstd="t" o:hr="t" fillcolor="#a0a0a0" stroked="f"/>
        </w:pict>
      </w:r>
    </w:p>
    <w:p w14:paraId="02EFCD75" w14:textId="77777777" w:rsidR="000233F0" w:rsidRPr="007E6B4F" w:rsidRDefault="000233F0" w:rsidP="000233F0">
      <w:pPr>
        <w:pStyle w:val="Bezmezer"/>
        <w:jc w:val="both"/>
      </w:pPr>
    </w:p>
    <w:p w14:paraId="44A9B548" w14:textId="77777777" w:rsidR="000233F0" w:rsidRPr="007E6B4F" w:rsidRDefault="000233F0" w:rsidP="000233F0">
      <w:pPr>
        <w:pStyle w:val="Bezmezer"/>
        <w:jc w:val="both"/>
      </w:pPr>
    </w:p>
    <w:p w14:paraId="2A6CB959" w14:textId="5C1ADE82" w:rsidR="00963C93" w:rsidRPr="00963C93" w:rsidRDefault="00963C93" w:rsidP="00963C9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</w:p>
    <w:sectPr w:rsidR="00963C93" w:rsidRPr="00963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843"/>
    <w:multiLevelType w:val="multilevel"/>
    <w:tmpl w:val="E612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65FDE"/>
    <w:multiLevelType w:val="multilevel"/>
    <w:tmpl w:val="07384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B74453"/>
    <w:multiLevelType w:val="multilevel"/>
    <w:tmpl w:val="B72C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3C2036"/>
    <w:multiLevelType w:val="multilevel"/>
    <w:tmpl w:val="F9E2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4D2BD5"/>
    <w:multiLevelType w:val="multilevel"/>
    <w:tmpl w:val="84D8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FF063A"/>
    <w:multiLevelType w:val="multilevel"/>
    <w:tmpl w:val="FCDAC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B32D5F"/>
    <w:multiLevelType w:val="multilevel"/>
    <w:tmpl w:val="B2A4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2720062">
    <w:abstractNumId w:val="0"/>
  </w:num>
  <w:num w:numId="2" w16cid:durableId="1179733808">
    <w:abstractNumId w:val="4"/>
  </w:num>
  <w:num w:numId="3" w16cid:durableId="1869567202">
    <w:abstractNumId w:val="1"/>
  </w:num>
  <w:num w:numId="4" w16cid:durableId="186988002">
    <w:abstractNumId w:val="2"/>
  </w:num>
  <w:num w:numId="5" w16cid:durableId="1831288257">
    <w:abstractNumId w:val="3"/>
  </w:num>
  <w:num w:numId="6" w16cid:durableId="2136171292">
    <w:abstractNumId w:val="5"/>
  </w:num>
  <w:num w:numId="7" w16cid:durableId="10114478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C93"/>
    <w:rsid w:val="000233F0"/>
    <w:rsid w:val="00070041"/>
    <w:rsid w:val="000A16F5"/>
    <w:rsid w:val="000B0719"/>
    <w:rsid w:val="00196F1E"/>
    <w:rsid w:val="001E3390"/>
    <w:rsid w:val="00205C3D"/>
    <w:rsid w:val="0024501A"/>
    <w:rsid w:val="0033311E"/>
    <w:rsid w:val="003C4CA1"/>
    <w:rsid w:val="006476AE"/>
    <w:rsid w:val="00696C18"/>
    <w:rsid w:val="00747102"/>
    <w:rsid w:val="008950F4"/>
    <w:rsid w:val="00927592"/>
    <w:rsid w:val="00963C93"/>
    <w:rsid w:val="00995BA0"/>
    <w:rsid w:val="00CA0F49"/>
    <w:rsid w:val="00CB7A10"/>
    <w:rsid w:val="00E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78C6D7D"/>
  <w15:chartTrackingRefBased/>
  <w15:docId w15:val="{096BD018-876E-564A-9CC8-EB00DC73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63C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63C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3C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63C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63C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63C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63C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63C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63C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3C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63C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963C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963C9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3C9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3C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3C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3C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3C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63C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63C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63C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63C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63C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63C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63C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63C9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63C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63C9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63C93"/>
    <w:rPr>
      <w:b/>
      <w:bCs/>
      <w:smallCaps/>
      <w:color w:val="2F5496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963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Zdraznn">
    <w:name w:val="Emphasis"/>
    <w:basedOn w:val="Standardnpsmoodstavce"/>
    <w:uiPriority w:val="20"/>
    <w:qFormat/>
    <w:rsid w:val="00963C93"/>
    <w:rPr>
      <w:i/>
      <w:iCs/>
    </w:rPr>
  </w:style>
  <w:style w:type="character" w:customStyle="1" w:styleId="apple-converted-space">
    <w:name w:val="apple-converted-space"/>
    <w:basedOn w:val="Standardnpsmoodstavce"/>
    <w:rsid w:val="00963C93"/>
  </w:style>
  <w:style w:type="character" w:styleId="Siln">
    <w:name w:val="Strong"/>
    <w:basedOn w:val="Standardnpsmoodstavce"/>
    <w:uiPriority w:val="22"/>
    <w:qFormat/>
    <w:rsid w:val="00963C93"/>
    <w:rPr>
      <w:b/>
      <w:bCs/>
    </w:rPr>
  </w:style>
  <w:style w:type="paragraph" w:styleId="Bezmezer">
    <w:name w:val="No Spacing"/>
    <w:uiPriority w:val="1"/>
    <w:qFormat/>
    <w:rsid w:val="000233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1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5417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Stýskala</dc:creator>
  <cp:keywords/>
  <dc:description/>
  <cp:lastModifiedBy>Kristýna Kubicová</cp:lastModifiedBy>
  <cp:revision>2</cp:revision>
  <cp:lastPrinted>2025-06-23T06:43:00Z</cp:lastPrinted>
  <dcterms:created xsi:type="dcterms:W3CDTF">2025-10-06T20:47:00Z</dcterms:created>
  <dcterms:modified xsi:type="dcterms:W3CDTF">2025-10-06T20:47:00Z</dcterms:modified>
</cp:coreProperties>
</file>